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4" w:rsidRPr="00560A7D" w:rsidRDefault="00560A7D" w:rsidP="00560A7D">
      <w:pPr>
        <w:jc w:val="center"/>
        <w:rPr>
          <w:sz w:val="28"/>
          <w:szCs w:val="28"/>
        </w:rPr>
      </w:pPr>
      <w:r w:rsidRPr="00560A7D">
        <w:rPr>
          <w:sz w:val="28"/>
          <w:szCs w:val="28"/>
        </w:rPr>
        <w:t xml:space="preserve">ИНСТРУКЦИЯ ПО ЭКСПЛУАТАЦИИ </w:t>
      </w:r>
      <w:r w:rsidR="00E37A6A">
        <w:rPr>
          <w:sz w:val="28"/>
          <w:szCs w:val="28"/>
        </w:rPr>
        <w:t>ДИСТИЛЛЯТОРА</w:t>
      </w:r>
      <w:r w:rsidRPr="00560A7D">
        <w:rPr>
          <w:sz w:val="28"/>
          <w:szCs w:val="28"/>
        </w:rPr>
        <w:t xml:space="preserve"> «ГИБРИД СТАНДАРТ»</w:t>
      </w:r>
    </w:p>
    <w:p w:rsidR="00560A7D" w:rsidRDefault="00560A7D" w:rsidP="00560A7D">
      <w:pPr>
        <w:jc w:val="center"/>
      </w:pPr>
    </w:p>
    <w:p w:rsidR="00560A7D" w:rsidRDefault="00560A7D" w:rsidP="00560A7D">
      <w:pPr>
        <w:jc w:val="center"/>
        <w:rPr>
          <w:b/>
        </w:rPr>
      </w:pPr>
      <w:r w:rsidRPr="00560A7D">
        <w:rPr>
          <w:b/>
        </w:rPr>
        <w:t>СХЕМА ПОДКЛЮЧЕНИЯ</w:t>
      </w:r>
    </w:p>
    <w:p w:rsidR="00C97EAC" w:rsidRDefault="00C97EAC" w:rsidP="00560A7D">
      <w:pPr>
        <w:jc w:val="center"/>
        <w:rPr>
          <w:b/>
        </w:rPr>
      </w:pPr>
    </w:p>
    <w:p w:rsidR="00671676" w:rsidRDefault="007361DC" w:rsidP="00560A7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45910" cy="4212590"/>
            <wp:effectExtent l="19050" t="0" r="2540" b="0"/>
            <wp:docPr id="3" name="Рисунок 2" descr="гибр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брид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76" w:rsidRDefault="00671676" w:rsidP="00560A7D">
      <w:pPr>
        <w:jc w:val="center"/>
        <w:rPr>
          <w:b/>
        </w:rPr>
      </w:pPr>
    </w:p>
    <w:p w:rsidR="00560A7D" w:rsidRDefault="00560A7D" w:rsidP="00560A7D">
      <w:pPr>
        <w:jc w:val="center"/>
        <w:rPr>
          <w:b/>
        </w:rPr>
      </w:pPr>
      <w:r>
        <w:rPr>
          <w:b/>
        </w:rPr>
        <w:t>РЕКОМЕНДАЦИИ ПО РАБОТЕ НА УСТАНОВКЕ «ГИБРИД СТАНДАРТ»</w:t>
      </w:r>
    </w:p>
    <w:p w:rsidR="00560A7D" w:rsidRDefault="00560A7D" w:rsidP="00560A7D">
      <w:pPr>
        <w:rPr>
          <w:u w:val="single"/>
        </w:rPr>
      </w:pPr>
      <w:r>
        <w:rPr>
          <w:u w:val="single"/>
        </w:rPr>
        <w:t>ПЕРЕГОНКА БРАГИ НА СПИРТ-</w:t>
      </w:r>
      <w:r w:rsidRPr="00560A7D">
        <w:rPr>
          <w:u w:val="single"/>
        </w:rPr>
        <w:t>СЫРЕЦ (СС)</w:t>
      </w:r>
      <w:r>
        <w:rPr>
          <w:u w:val="single"/>
        </w:rPr>
        <w:t>:</w:t>
      </w:r>
    </w:p>
    <w:p w:rsidR="00560A7D" w:rsidRDefault="00560A7D" w:rsidP="00560A7D">
      <w:pPr>
        <w:pStyle w:val="a3"/>
        <w:numPr>
          <w:ilvl w:val="0"/>
          <w:numId w:val="1"/>
        </w:numPr>
      </w:pPr>
      <w:r>
        <w:t>Залейте браги не более 2/3 объема жидкости в куб (1).</w:t>
      </w:r>
    </w:p>
    <w:p w:rsidR="00560A7D" w:rsidRDefault="00560A7D" w:rsidP="00560A7D">
      <w:pPr>
        <w:pStyle w:val="a3"/>
        <w:numPr>
          <w:ilvl w:val="0"/>
          <w:numId w:val="1"/>
        </w:numPr>
      </w:pPr>
      <w:r>
        <w:t xml:space="preserve">Перед сборкой установки по схеме высыпьте насадку (кольца </w:t>
      </w:r>
      <w:proofErr w:type="spellStart"/>
      <w:r>
        <w:t>Рашига</w:t>
      </w:r>
      <w:proofErr w:type="spellEnd"/>
      <w:r>
        <w:t xml:space="preserve">) из </w:t>
      </w:r>
      <w:proofErr w:type="spellStart"/>
      <w:r>
        <w:t>царги</w:t>
      </w:r>
      <w:proofErr w:type="spellEnd"/>
      <w:r>
        <w:t xml:space="preserve"> (2) в любую емкость. Для этого подденьте </w:t>
      </w:r>
      <w:proofErr w:type="gramStart"/>
      <w:r>
        <w:t>удерживающую</w:t>
      </w:r>
      <w:proofErr w:type="gramEnd"/>
      <w:r>
        <w:t xml:space="preserve"> </w:t>
      </w:r>
      <w:proofErr w:type="spellStart"/>
      <w:r>
        <w:t>путанку</w:t>
      </w:r>
      <w:proofErr w:type="spellEnd"/>
      <w:r>
        <w:t xml:space="preserve"> в нижней части </w:t>
      </w:r>
      <w:proofErr w:type="spellStart"/>
      <w:r>
        <w:t>царги</w:t>
      </w:r>
      <w:proofErr w:type="spellEnd"/>
      <w:r>
        <w:t xml:space="preserve"> (2).</w:t>
      </w:r>
    </w:p>
    <w:p w:rsidR="00560A7D" w:rsidRDefault="00560A7D" w:rsidP="00560A7D">
      <w:pPr>
        <w:pStyle w:val="a3"/>
        <w:numPr>
          <w:ilvl w:val="0"/>
          <w:numId w:val="1"/>
        </w:numPr>
      </w:pPr>
      <w:r>
        <w:t>Соберите установку по схеме.</w:t>
      </w:r>
    </w:p>
    <w:p w:rsidR="00560A7D" w:rsidRDefault="00560A7D" w:rsidP="00560A7D">
      <w:pPr>
        <w:pStyle w:val="a3"/>
        <w:numPr>
          <w:ilvl w:val="0"/>
          <w:numId w:val="1"/>
        </w:numPr>
      </w:pPr>
      <w:r>
        <w:t>Подключите воду охлаждения – подвод воды (8), отвод воды в канализацию (</w:t>
      </w:r>
      <w:r w:rsidR="0011310B">
        <w:t>5б</w:t>
      </w:r>
      <w:r>
        <w:t>).</w:t>
      </w:r>
      <w:r w:rsidR="0011310B">
        <w:t xml:space="preserve"> </w:t>
      </w:r>
      <w:proofErr w:type="spellStart"/>
      <w:r w:rsidR="0011310B">
        <w:t>Минидефлегматор</w:t>
      </w:r>
      <w:proofErr w:type="spellEnd"/>
      <w:r w:rsidR="0011310B">
        <w:t xml:space="preserve"> при первой перегонке не </w:t>
      </w:r>
      <w:proofErr w:type="gramStart"/>
      <w:r w:rsidR="0011310B">
        <w:t>задействован</w:t>
      </w:r>
      <w:proofErr w:type="gramEnd"/>
      <w:r w:rsidR="0011310B">
        <w:t>.</w:t>
      </w:r>
    </w:p>
    <w:p w:rsidR="00681DA0" w:rsidRDefault="00681DA0" w:rsidP="00560A7D">
      <w:pPr>
        <w:pStyle w:val="a3"/>
        <w:numPr>
          <w:ilvl w:val="0"/>
          <w:numId w:val="1"/>
        </w:numPr>
      </w:pPr>
      <w:r>
        <w:t>Включите нагрев на максимум</w:t>
      </w:r>
      <w:r w:rsidR="00A15B6A">
        <w:t>, при достижении показания нижнего термометра выше 70</w:t>
      </w:r>
      <w:proofErr w:type="gramStart"/>
      <w:r w:rsidR="00A15B6A">
        <w:t>°С</w:t>
      </w:r>
      <w:proofErr w:type="gramEnd"/>
      <w:r w:rsidR="00A15B6A">
        <w:t xml:space="preserve"> включите воду охлаждения (небольшим потоком </w:t>
      </w:r>
      <w:r w:rsidR="00D75113">
        <w:t xml:space="preserve">- </w:t>
      </w:r>
      <w:r w:rsidR="00A15B6A">
        <w:t>в течении процесса должна вытекать</w:t>
      </w:r>
      <w:r w:rsidR="00D75113">
        <w:t xml:space="preserve"> в канализацию</w:t>
      </w:r>
      <w:r w:rsidR="00A15B6A">
        <w:t xml:space="preserve"> горяч</w:t>
      </w:r>
      <w:r w:rsidR="00D75113">
        <w:t>ей</w:t>
      </w:r>
      <w:r w:rsidR="00A15B6A">
        <w:t>).</w:t>
      </w:r>
    </w:p>
    <w:p w:rsidR="00A15B6A" w:rsidRDefault="00A15B6A" w:rsidP="00560A7D">
      <w:pPr>
        <w:pStyle w:val="a3"/>
        <w:numPr>
          <w:ilvl w:val="0"/>
          <w:numId w:val="1"/>
        </w:numPr>
      </w:pPr>
      <w:r>
        <w:t xml:space="preserve">Процесс </w:t>
      </w:r>
      <w:proofErr w:type="gramStart"/>
      <w:r>
        <w:t>начнется при показаниях нижнего термометра 82-84°С. Ведите</w:t>
      </w:r>
      <w:proofErr w:type="gramEnd"/>
      <w:r>
        <w:t xml:space="preserve"> перегон в одну емкость до показаний нижнего термометра 97-98°С, после чего отключите нагрев и воду охлаждения.</w:t>
      </w:r>
    </w:p>
    <w:p w:rsidR="00A15B6A" w:rsidRDefault="00A15B6A" w:rsidP="00A15B6A">
      <w:pPr>
        <w:rPr>
          <w:u w:val="single"/>
        </w:rPr>
      </w:pPr>
      <w:r w:rsidRPr="00A15B6A">
        <w:rPr>
          <w:u w:val="single"/>
        </w:rPr>
        <w:t>ПЕРЕГОНКА СПИРТА-СЫРЦА (СС) НА ГОТОВЫЙ ПРОДУКТ:</w:t>
      </w:r>
    </w:p>
    <w:p w:rsidR="00A15B6A" w:rsidRDefault="00A15B6A" w:rsidP="00A15B6A">
      <w:pPr>
        <w:pStyle w:val="a3"/>
        <w:numPr>
          <w:ilvl w:val="0"/>
          <w:numId w:val="2"/>
        </w:numPr>
      </w:pPr>
      <w:r>
        <w:t xml:space="preserve">Разбавьте полученный СС до 40% и залейте его в емкость (при наличии </w:t>
      </w:r>
      <w:proofErr w:type="spellStart"/>
      <w:r>
        <w:t>ТЭНа</w:t>
      </w:r>
      <w:proofErr w:type="spellEnd"/>
      <w:r>
        <w:t xml:space="preserve"> должны сделать расчет – неснижаемый остаток, т.е. та вода</w:t>
      </w:r>
      <w:proofErr w:type="gramStart"/>
      <w:r>
        <w:t xml:space="preserve"> ,</w:t>
      </w:r>
      <w:proofErr w:type="gramEnd"/>
      <w:r>
        <w:t xml:space="preserve"> которая должна остаться в кубе после отбора спиртов, чтобы ТЭН </w:t>
      </w:r>
      <w:r>
        <w:lastRenderedPageBreak/>
        <w:t>остался покрытым жидкостью, должен быть не меньше 5 л - для 20 и 30 л емкости и 8 л – для 50 л емкости).</w:t>
      </w:r>
    </w:p>
    <w:p w:rsidR="00A15B6A" w:rsidRDefault="00E674E9" w:rsidP="00A15B6A">
      <w:pPr>
        <w:pStyle w:val="a3"/>
        <w:numPr>
          <w:ilvl w:val="0"/>
          <w:numId w:val="2"/>
        </w:numPr>
      </w:pPr>
      <w:r>
        <w:t xml:space="preserve">Засыпьте медные кольца в </w:t>
      </w:r>
      <w:proofErr w:type="spellStart"/>
      <w:r>
        <w:t>царгу</w:t>
      </w:r>
      <w:proofErr w:type="spellEnd"/>
      <w:r>
        <w:t xml:space="preserve"> (2) и заглушите ее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путанкой</w:t>
      </w:r>
      <w:proofErr w:type="spellEnd"/>
      <w:r>
        <w:t>.</w:t>
      </w:r>
    </w:p>
    <w:p w:rsidR="00372B56" w:rsidRDefault="00372B56" w:rsidP="00372B56">
      <w:pPr>
        <w:pStyle w:val="a3"/>
        <w:numPr>
          <w:ilvl w:val="0"/>
          <w:numId w:val="2"/>
        </w:numPr>
      </w:pPr>
      <w:r>
        <w:t>Подключите установку по схеме</w:t>
      </w:r>
      <w:r w:rsidR="00AE1005">
        <w:t>:</w:t>
      </w:r>
    </w:p>
    <w:p w:rsidR="00372B56" w:rsidRDefault="00372B56" w:rsidP="00372B56">
      <w:pPr>
        <w:pStyle w:val="a3"/>
      </w:pPr>
      <w:r>
        <w:t xml:space="preserve">- </w:t>
      </w:r>
      <w:proofErr w:type="gramStart"/>
      <w:r w:rsidR="00AE1005">
        <w:t>о</w:t>
      </w:r>
      <w:r>
        <w:t>деньте</w:t>
      </w:r>
      <w:proofErr w:type="gramEnd"/>
      <w:r>
        <w:t xml:space="preserve"> силиконовую перемычку (5);</w:t>
      </w:r>
    </w:p>
    <w:p w:rsidR="00372B56" w:rsidRDefault="00372B56" w:rsidP="00372B56">
      <w:pPr>
        <w:pStyle w:val="a3"/>
      </w:pPr>
      <w:r>
        <w:t>- подвод воды подсоедините к штуцеру (8);</w:t>
      </w:r>
    </w:p>
    <w:p w:rsidR="00057CB3" w:rsidRDefault="00372B56" w:rsidP="00057CB3">
      <w:pPr>
        <w:pStyle w:val="a3"/>
      </w:pPr>
      <w:r>
        <w:t xml:space="preserve">- отвод воды в канализацию </w:t>
      </w:r>
      <w:r w:rsidR="008E6F8A">
        <w:t>подсоедините</w:t>
      </w:r>
      <w:r>
        <w:t xml:space="preserve"> к штуцеру (3).</w:t>
      </w:r>
    </w:p>
    <w:p w:rsidR="00372B56" w:rsidRDefault="002D0B6C" w:rsidP="00057CB3">
      <w:pPr>
        <w:pStyle w:val="a3"/>
        <w:numPr>
          <w:ilvl w:val="0"/>
          <w:numId w:val="2"/>
        </w:numPr>
      </w:pPr>
      <w:r>
        <w:t xml:space="preserve">Включите нагрев на максимум и, когда появятся первые капли дистиллята, уменьшите нагрев </w:t>
      </w:r>
      <w:r w:rsidR="00E85951">
        <w:t xml:space="preserve">или добавьте поток воды охлаждения </w:t>
      </w:r>
      <w:r>
        <w:t>так, что</w:t>
      </w:r>
      <w:r w:rsidR="008E6F8A">
        <w:t xml:space="preserve">бы добиться </w:t>
      </w:r>
      <w:proofErr w:type="spellStart"/>
      <w:r w:rsidR="008E6F8A">
        <w:t>покапельного</w:t>
      </w:r>
      <w:proofErr w:type="spellEnd"/>
      <w:r w:rsidR="008E6F8A">
        <w:t xml:space="preserve"> отбора головной фракции со скоростью 1-2 капли в секунду. </w:t>
      </w:r>
    </w:p>
    <w:p w:rsidR="000C3071" w:rsidRDefault="000C3071" w:rsidP="000C3071">
      <w:pPr>
        <w:pStyle w:val="a3"/>
      </w:pPr>
      <w:r>
        <w:t xml:space="preserve">Отберите нужный объем головной фракции, который ориентировочно составит 5% от объема залитого 40% СС. Окончание отбора «головы» проверяйте </w:t>
      </w:r>
      <w:proofErr w:type="spellStart"/>
      <w:r>
        <w:t>органолептически</w:t>
      </w:r>
      <w:proofErr w:type="spellEnd"/>
      <w:r>
        <w:t xml:space="preserve"> – накапайте несколько капель дистиллята на ладонь и разотрите их. Если неприятный запах растворителя ушел – переведите отбор в емкость для пищевой фракции и увеличьте скорость нагрева до максимума.</w:t>
      </w:r>
    </w:p>
    <w:p w:rsidR="006B26D7" w:rsidRDefault="006B26D7" w:rsidP="00057CB3">
      <w:pPr>
        <w:pStyle w:val="a3"/>
        <w:numPr>
          <w:ilvl w:val="0"/>
          <w:numId w:val="2"/>
        </w:numPr>
      </w:pPr>
      <w:r>
        <w:t xml:space="preserve">Вы можете регулировать скорость выхода и крепость получаемого дистиллята с помощью подаваемого напора воды в систему – чем сильнее она поступает в установку, тем больше конденсирует и возвращает назад в колонну флегму </w:t>
      </w:r>
      <w:proofErr w:type="spellStart"/>
      <w:r>
        <w:t>минидефлегматор</w:t>
      </w:r>
      <w:proofErr w:type="spellEnd"/>
      <w:r>
        <w:t>, в результате чего крепость продукта растет, а скорость его истечения падает и наоборот.</w:t>
      </w:r>
    </w:p>
    <w:p w:rsidR="0064401F" w:rsidRDefault="0064401F" w:rsidP="0064401F">
      <w:pPr>
        <w:pStyle w:val="a3"/>
      </w:pPr>
      <w:r>
        <w:t>Отрегулируйте подаваемый поток воды так, чтобы показания верхнего термометра были приблизительно стабильными в течени</w:t>
      </w:r>
      <w:proofErr w:type="gramStart"/>
      <w:r>
        <w:t>и</w:t>
      </w:r>
      <w:proofErr w:type="gramEnd"/>
      <w:r>
        <w:t xml:space="preserve"> всего процесса до подхода хвостовой фракции.</w:t>
      </w:r>
    </w:p>
    <w:p w:rsidR="000C3071" w:rsidRDefault="00057CB3" w:rsidP="000C3071">
      <w:pPr>
        <w:pStyle w:val="a3"/>
        <w:numPr>
          <w:ilvl w:val="0"/>
          <w:numId w:val="2"/>
        </w:numPr>
        <w:spacing w:line="480" w:lineRule="auto"/>
      </w:pPr>
      <w:r>
        <w:t>По мере выхода спиртов из куба показания нижнего термометра будут постепенно повышаться.</w:t>
      </w:r>
    </w:p>
    <w:p w:rsidR="00057CB3" w:rsidRDefault="00057CB3" w:rsidP="000C3071">
      <w:pPr>
        <w:pStyle w:val="a3"/>
        <w:spacing w:line="480" w:lineRule="auto"/>
      </w:pPr>
      <w:r>
        <w:t>Ведите перегон до показания термометра до 93</w:t>
      </w:r>
      <w:proofErr w:type="gramStart"/>
      <w:r>
        <w:t>°С</w:t>
      </w:r>
      <w:proofErr w:type="gramEnd"/>
      <w:r>
        <w:t xml:space="preserve"> включительно, после чего рекомендуем пров</w:t>
      </w:r>
      <w:r w:rsidR="002875A3">
        <w:t>одить</w:t>
      </w:r>
      <w:r>
        <w:t xml:space="preserve"> отбор в промежуточную емкость и проверять получаемый продукт </w:t>
      </w:r>
      <w:proofErr w:type="spellStart"/>
      <w:r>
        <w:t>органолептически</w:t>
      </w:r>
      <w:proofErr w:type="spellEnd"/>
      <w:r>
        <w:t xml:space="preserve"> – накапав пару капель на ладонь и растерев их. Когда спирты улетучатся, на ладони не должен оставаться неприятный запах </w:t>
      </w:r>
      <w:proofErr w:type="spellStart"/>
      <w:r>
        <w:t>изоамилола</w:t>
      </w:r>
      <w:proofErr w:type="spellEnd"/>
      <w:r>
        <w:t>.</w:t>
      </w:r>
    </w:p>
    <w:p w:rsidR="00F74576" w:rsidRDefault="00F74576" w:rsidP="000C3071">
      <w:pPr>
        <w:pStyle w:val="a3"/>
        <w:numPr>
          <w:ilvl w:val="0"/>
          <w:numId w:val="2"/>
        </w:numPr>
        <w:spacing w:line="480" w:lineRule="auto"/>
        <w:ind w:left="714" w:hanging="357"/>
      </w:pPr>
      <w:r>
        <w:t>Отбор пищевой фракции вести</w:t>
      </w:r>
      <w:r w:rsidR="00C660F5">
        <w:t xml:space="preserve"> </w:t>
      </w:r>
      <w:r w:rsidR="00F127BF">
        <w:t>максимум</w:t>
      </w:r>
      <w:r>
        <w:t xml:space="preserve"> до показания нижнего термометра 95</w:t>
      </w:r>
      <w:proofErr w:type="gramStart"/>
      <w:r>
        <w:t>°С</w:t>
      </w:r>
      <w:proofErr w:type="gramEnd"/>
      <w:r>
        <w:t xml:space="preserve">, после чего либо закончить процесс, либо перевести отбор в отдельную емкость для сбора хвостовой фракции </w:t>
      </w:r>
      <w:r w:rsidR="00C660F5">
        <w:t>(изопропиловый спирт, сивушные масла и др.) и собирать до температуры 97-98°С, которую можно добавить в следующую порцию браги (это для экономных).</w:t>
      </w:r>
    </w:p>
    <w:p w:rsidR="00AD2BBE" w:rsidRDefault="00C660F5" w:rsidP="00AD2BBE">
      <w:pPr>
        <w:pStyle w:val="a3"/>
        <w:numPr>
          <w:ilvl w:val="0"/>
          <w:numId w:val="2"/>
        </w:numPr>
        <w:spacing w:line="480" w:lineRule="auto"/>
      </w:pPr>
      <w:r>
        <w:t xml:space="preserve">После достижения </w:t>
      </w:r>
      <w:r w:rsidR="008F66C3">
        <w:t xml:space="preserve">показания </w:t>
      </w:r>
      <w:r>
        <w:t>нижнего термометра 9</w:t>
      </w:r>
      <w:r w:rsidR="00BF0B82">
        <w:t>8</w:t>
      </w:r>
      <w:proofErr w:type="gramStart"/>
      <w:r>
        <w:t>°С</w:t>
      </w:r>
      <w:proofErr w:type="gramEnd"/>
      <w:r>
        <w:t xml:space="preserve"> </w:t>
      </w:r>
      <w:r w:rsidR="00BF0B82">
        <w:t>отк</w:t>
      </w:r>
      <w:r>
        <w:t>лючите нагрев и через пару минут отключите воду охлаждения.</w:t>
      </w:r>
    </w:p>
    <w:p w:rsidR="00C660F5" w:rsidRDefault="00C660F5" w:rsidP="00C660F5">
      <w:pPr>
        <w:pStyle w:val="a3"/>
        <w:spacing w:line="480" w:lineRule="auto"/>
      </w:pPr>
      <w:r>
        <w:t>Процесс окончен.</w:t>
      </w:r>
    </w:p>
    <w:p w:rsidR="00AD2BBE" w:rsidRDefault="00AD2BBE" w:rsidP="00C660F5">
      <w:pPr>
        <w:pStyle w:val="a3"/>
        <w:spacing w:line="480" w:lineRule="auto"/>
      </w:pPr>
    </w:p>
    <w:p w:rsidR="00C660F5" w:rsidRDefault="00C660F5" w:rsidP="00C660F5">
      <w:pPr>
        <w:pStyle w:val="a3"/>
        <w:spacing w:line="480" w:lineRule="auto"/>
        <w:rPr>
          <w:b/>
          <w:i/>
        </w:rPr>
      </w:pPr>
      <w:r w:rsidRPr="008008F2">
        <w:rPr>
          <w:b/>
          <w:i/>
        </w:rPr>
        <w:lastRenderedPageBreak/>
        <w:t>Перед перегонкой следующей порции СС рекомендуем реактивировать мед</w:t>
      </w:r>
      <w:r w:rsidR="00AD2BBE" w:rsidRPr="008008F2">
        <w:rPr>
          <w:b/>
          <w:i/>
        </w:rPr>
        <w:t xml:space="preserve">ные кольца </w:t>
      </w:r>
      <w:proofErr w:type="spellStart"/>
      <w:r w:rsidR="00AD2BBE" w:rsidRPr="008008F2">
        <w:rPr>
          <w:b/>
          <w:i/>
        </w:rPr>
        <w:t>Рашига</w:t>
      </w:r>
      <w:proofErr w:type="spellEnd"/>
      <w:r w:rsidR="00AD2BBE" w:rsidRPr="008008F2">
        <w:rPr>
          <w:b/>
          <w:i/>
        </w:rPr>
        <w:t xml:space="preserve"> путем засыпки</w:t>
      </w:r>
      <w:r w:rsidRPr="008008F2">
        <w:rPr>
          <w:b/>
          <w:i/>
        </w:rPr>
        <w:t xml:space="preserve"> их в емкость с раствором пищевой лимонной кислоты на 5-10 мин до приобретения начального цвета меди, после чего промыть их водой и засыпать назад в </w:t>
      </w:r>
      <w:proofErr w:type="spellStart"/>
      <w:r w:rsidRPr="008008F2">
        <w:rPr>
          <w:b/>
          <w:i/>
        </w:rPr>
        <w:t>царгу</w:t>
      </w:r>
      <w:proofErr w:type="spellEnd"/>
      <w:r w:rsidRPr="008008F2">
        <w:rPr>
          <w:b/>
          <w:i/>
        </w:rPr>
        <w:t>.</w:t>
      </w:r>
    </w:p>
    <w:p w:rsidR="00F34789" w:rsidRPr="008008F2" w:rsidRDefault="00F34789" w:rsidP="00C660F5">
      <w:pPr>
        <w:pStyle w:val="a3"/>
        <w:spacing w:line="480" w:lineRule="auto"/>
        <w:rPr>
          <w:b/>
          <w:i/>
        </w:rPr>
      </w:pPr>
      <w:r>
        <w:rPr>
          <w:b/>
          <w:i/>
        </w:rPr>
        <w:t>Так же рекомендуем про</w:t>
      </w:r>
      <w:r w:rsidR="0090126F">
        <w:rPr>
          <w:b/>
          <w:i/>
        </w:rPr>
        <w:t>поласки</w:t>
      </w:r>
      <w:r>
        <w:rPr>
          <w:b/>
          <w:i/>
        </w:rPr>
        <w:t>вать медные аппараты раствором лимонной кислоты после каждой перегонки.</w:t>
      </w:r>
    </w:p>
    <w:sectPr w:rsidR="00F34789" w:rsidRPr="008008F2" w:rsidSect="00560A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C5"/>
    <w:multiLevelType w:val="hybridMultilevel"/>
    <w:tmpl w:val="CFC8EB6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AF15B19"/>
    <w:multiLevelType w:val="hybridMultilevel"/>
    <w:tmpl w:val="EB92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55EE"/>
    <w:multiLevelType w:val="hybridMultilevel"/>
    <w:tmpl w:val="3C92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A7D"/>
    <w:rsid w:val="0003740F"/>
    <w:rsid w:val="00057CB3"/>
    <w:rsid w:val="000C3071"/>
    <w:rsid w:val="0011310B"/>
    <w:rsid w:val="00271417"/>
    <w:rsid w:val="002728B5"/>
    <w:rsid w:val="002875A3"/>
    <w:rsid w:val="002D0B6C"/>
    <w:rsid w:val="00372B56"/>
    <w:rsid w:val="004722CE"/>
    <w:rsid w:val="004779A8"/>
    <w:rsid w:val="00560A7D"/>
    <w:rsid w:val="00592EAC"/>
    <w:rsid w:val="005D4B9F"/>
    <w:rsid w:val="0064401F"/>
    <w:rsid w:val="00671676"/>
    <w:rsid w:val="00681DA0"/>
    <w:rsid w:val="006B26D7"/>
    <w:rsid w:val="007361DC"/>
    <w:rsid w:val="008008F2"/>
    <w:rsid w:val="008E6F8A"/>
    <w:rsid w:val="008F66C3"/>
    <w:rsid w:val="0090126F"/>
    <w:rsid w:val="009F11D9"/>
    <w:rsid w:val="00A15B6A"/>
    <w:rsid w:val="00A412F5"/>
    <w:rsid w:val="00AD2BBE"/>
    <w:rsid w:val="00AE1005"/>
    <w:rsid w:val="00BF0B82"/>
    <w:rsid w:val="00C660F5"/>
    <w:rsid w:val="00C97EAC"/>
    <w:rsid w:val="00D35CF4"/>
    <w:rsid w:val="00D75113"/>
    <w:rsid w:val="00E37A6A"/>
    <w:rsid w:val="00E674E9"/>
    <w:rsid w:val="00E85951"/>
    <w:rsid w:val="00F127BF"/>
    <w:rsid w:val="00F34789"/>
    <w:rsid w:val="00F6266B"/>
    <w:rsid w:val="00F7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Валентин</cp:lastModifiedBy>
  <cp:revision>67</cp:revision>
  <dcterms:created xsi:type="dcterms:W3CDTF">2016-09-27T19:22:00Z</dcterms:created>
  <dcterms:modified xsi:type="dcterms:W3CDTF">2016-11-16T19:07:00Z</dcterms:modified>
</cp:coreProperties>
</file>